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C2389" w14:textId="05F7FF2B" w:rsidR="00FA47AA" w:rsidRPr="00473143" w:rsidRDefault="00204DA3" w:rsidP="00BE0F2F">
      <w:pPr>
        <w:jc w:val="left"/>
        <w:rPr>
          <w:rFonts w:asciiTheme="minorEastAsia" w:hAnsiTheme="minorEastAsia"/>
          <w:sz w:val="24"/>
          <w:szCs w:val="24"/>
        </w:rPr>
      </w:pPr>
      <w:r w:rsidRPr="00473143">
        <w:rPr>
          <w:rFonts w:asciiTheme="minorEastAsia" w:hAnsiTheme="minorEastAsia" w:hint="eastAsia"/>
          <w:sz w:val="24"/>
          <w:szCs w:val="24"/>
        </w:rPr>
        <w:t>出場校監督各位</w:t>
      </w:r>
    </w:p>
    <w:p w14:paraId="09880A38" w14:textId="77777777" w:rsidR="00576E22" w:rsidRDefault="00576E22" w:rsidP="00C65DA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令和６年度第１回関東高等学校弓道選抜大会</w:t>
      </w:r>
    </w:p>
    <w:p w14:paraId="03D9FD9D" w14:textId="594D677D" w:rsidR="00010B88" w:rsidRPr="00F23324" w:rsidRDefault="00C65DAE" w:rsidP="00C65DAE">
      <w:pPr>
        <w:jc w:val="center"/>
        <w:rPr>
          <w:rFonts w:asciiTheme="majorEastAsia" w:eastAsiaTheme="majorEastAsia" w:hAnsiTheme="majorEastAsia"/>
          <w:sz w:val="24"/>
          <w:szCs w:val="24"/>
        </w:rPr>
      </w:pPr>
      <w:r w:rsidRPr="00F23324">
        <w:rPr>
          <w:rFonts w:asciiTheme="majorEastAsia" w:eastAsiaTheme="majorEastAsia" w:hAnsiTheme="majorEastAsia" w:hint="eastAsia"/>
          <w:sz w:val="24"/>
          <w:szCs w:val="24"/>
        </w:rPr>
        <w:t>弓具点検時の指摘事項について</w:t>
      </w:r>
    </w:p>
    <w:p w14:paraId="5EC433FA" w14:textId="77777777" w:rsidR="00C65DAE" w:rsidRPr="00F23324" w:rsidRDefault="00C65DAE" w:rsidP="00C65DAE">
      <w:pPr>
        <w:jc w:val="center"/>
        <w:rPr>
          <w:rFonts w:asciiTheme="minorEastAsia" w:hAnsiTheme="minorEastAsia"/>
          <w:sz w:val="24"/>
          <w:szCs w:val="24"/>
        </w:rPr>
      </w:pPr>
    </w:p>
    <w:p w14:paraId="14D8C7FC" w14:textId="77777777" w:rsidR="00C65DAE" w:rsidRPr="00F23324" w:rsidRDefault="00C65DAE" w:rsidP="00C65DAE">
      <w:pPr>
        <w:ind w:firstLineChars="100" w:firstLine="223"/>
        <w:rPr>
          <w:rFonts w:asciiTheme="minorEastAsia" w:hAnsiTheme="minorEastAsia"/>
          <w:sz w:val="24"/>
          <w:szCs w:val="24"/>
          <w:lang w:eastAsia="zh-TW"/>
        </w:rPr>
      </w:pPr>
    </w:p>
    <w:p w14:paraId="4DE973E1" w14:textId="3E3A1577" w:rsidR="00C65DAE" w:rsidRPr="00F23324" w:rsidRDefault="00836B10" w:rsidP="00C65DAE">
      <w:pPr>
        <w:ind w:firstLineChars="100" w:firstLine="223"/>
        <w:rPr>
          <w:rFonts w:asciiTheme="minorEastAsia" w:hAnsiTheme="minorEastAsia"/>
          <w:sz w:val="24"/>
          <w:szCs w:val="24"/>
        </w:rPr>
      </w:pPr>
      <w:r w:rsidRPr="00F23324">
        <w:rPr>
          <w:rFonts w:asciiTheme="minorEastAsia" w:hAnsiTheme="minorEastAsia" w:hint="eastAsia"/>
          <w:sz w:val="24"/>
          <w:szCs w:val="24"/>
        </w:rPr>
        <w:t>過去に</w:t>
      </w:r>
      <w:r w:rsidR="00C65DAE" w:rsidRPr="00F23324">
        <w:rPr>
          <w:rFonts w:asciiTheme="minorEastAsia" w:hAnsiTheme="minorEastAsia" w:hint="eastAsia"/>
          <w:sz w:val="24"/>
          <w:szCs w:val="24"/>
        </w:rPr>
        <w:t>弓具点検時に弓具審判が指摘</w:t>
      </w:r>
      <w:r w:rsidR="003134AD" w:rsidRPr="00F23324">
        <w:rPr>
          <w:rFonts w:asciiTheme="minorEastAsia" w:hAnsiTheme="minorEastAsia" w:hint="eastAsia"/>
          <w:sz w:val="24"/>
          <w:szCs w:val="24"/>
        </w:rPr>
        <w:t>，対応</w:t>
      </w:r>
      <w:r w:rsidR="00C65DAE" w:rsidRPr="00F23324">
        <w:rPr>
          <w:rFonts w:asciiTheme="minorEastAsia" w:hAnsiTheme="minorEastAsia" w:hint="eastAsia"/>
          <w:sz w:val="24"/>
          <w:szCs w:val="24"/>
        </w:rPr>
        <w:t>した</w:t>
      </w:r>
      <w:r w:rsidR="002A5DA8" w:rsidRPr="00F23324">
        <w:rPr>
          <w:rFonts w:asciiTheme="minorEastAsia" w:hAnsiTheme="minorEastAsia" w:hint="eastAsia"/>
          <w:sz w:val="24"/>
          <w:szCs w:val="24"/>
        </w:rPr>
        <w:t>事例</w:t>
      </w:r>
      <w:r w:rsidR="00C65DAE" w:rsidRPr="00F23324">
        <w:rPr>
          <w:rFonts w:asciiTheme="minorEastAsia" w:hAnsiTheme="minorEastAsia" w:hint="eastAsia"/>
          <w:sz w:val="24"/>
          <w:szCs w:val="24"/>
        </w:rPr>
        <w:t>をまとめました。競技規則第13条から第15条および申し合わせ事項を遵守して競技前に選手が動揺することの無いよう，あらかじめ対応をお願いします。特別な</w:t>
      </w:r>
      <w:r w:rsidR="00350274" w:rsidRPr="00F23324">
        <w:rPr>
          <w:rFonts w:asciiTheme="minorEastAsia" w:hAnsiTheme="minorEastAsia" w:hint="eastAsia"/>
          <w:sz w:val="24"/>
          <w:szCs w:val="24"/>
        </w:rPr>
        <w:t>事情</w:t>
      </w:r>
      <w:r w:rsidR="00C65DAE" w:rsidRPr="00F23324">
        <w:rPr>
          <w:rFonts w:asciiTheme="minorEastAsia" w:hAnsiTheme="minorEastAsia" w:hint="eastAsia"/>
          <w:sz w:val="24"/>
          <w:szCs w:val="24"/>
        </w:rPr>
        <w:t>がある場合は必ず事前に大会本部に申し出</w:t>
      </w:r>
      <w:r w:rsidR="002A5DA8" w:rsidRPr="00F23324">
        <w:rPr>
          <w:rFonts w:asciiTheme="minorEastAsia" w:hAnsiTheme="minorEastAsia" w:hint="eastAsia"/>
          <w:sz w:val="24"/>
          <w:szCs w:val="24"/>
        </w:rPr>
        <w:t>てください。</w:t>
      </w:r>
    </w:p>
    <w:p w14:paraId="73562009" w14:textId="77777777" w:rsidR="00C65DAE" w:rsidRPr="00F23324" w:rsidRDefault="00C65DAE" w:rsidP="00C65DAE">
      <w:pPr>
        <w:ind w:firstLineChars="100" w:firstLine="223"/>
        <w:rPr>
          <w:rFonts w:asciiTheme="minorEastAsia" w:hAnsiTheme="minorEastAsia"/>
          <w:sz w:val="24"/>
          <w:szCs w:val="24"/>
        </w:rPr>
      </w:pPr>
    </w:p>
    <w:p w14:paraId="6346FAC1" w14:textId="425DBB8F" w:rsidR="00C65DAE" w:rsidRPr="00F23324" w:rsidRDefault="00C65DAE">
      <w:pPr>
        <w:rPr>
          <w:rFonts w:asciiTheme="majorEastAsia" w:eastAsiaTheme="majorEastAsia" w:hAnsiTheme="majorEastAsia"/>
          <w:sz w:val="24"/>
          <w:szCs w:val="24"/>
        </w:rPr>
      </w:pPr>
      <w:r w:rsidRPr="00F23324">
        <w:rPr>
          <w:rFonts w:asciiTheme="majorEastAsia" w:eastAsiaTheme="majorEastAsia" w:hAnsiTheme="majorEastAsia" w:hint="eastAsia"/>
          <w:sz w:val="24"/>
          <w:szCs w:val="24"/>
        </w:rPr>
        <w:t>１　弓具について</w:t>
      </w:r>
    </w:p>
    <w:tbl>
      <w:tblPr>
        <w:tblStyle w:val="a7"/>
        <w:tblW w:w="0" w:type="auto"/>
        <w:tblInd w:w="421" w:type="dxa"/>
        <w:tblLook w:val="04A0" w:firstRow="1" w:lastRow="0" w:firstColumn="1" w:lastColumn="0" w:noHBand="0" w:noVBand="1"/>
      </w:tblPr>
      <w:tblGrid>
        <w:gridCol w:w="4393"/>
        <w:gridCol w:w="4814"/>
      </w:tblGrid>
      <w:tr w:rsidR="00F23324" w:rsidRPr="00F23324" w14:paraId="1746C873" w14:textId="77777777" w:rsidTr="002A5DA8">
        <w:tc>
          <w:tcPr>
            <w:tcW w:w="4393" w:type="dxa"/>
          </w:tcPr>
          <w:p w14:paraId="212D5D0F" w14:textId="2B13998D" w:rsidR="002A5DA8" w:rsidRPr="00F23324" w:rsidRDefault="002A5DA8" w:rsidP="002A5DA8">
            <w:pPr>
              <w:jc w:val="center"/>
              <w:rPr>
                <w:rFonts w:asciiTheme="minorEastAsia" w:hAnsiTheme="minorEastAsia"/>
                <w:sz w:val="24"/>
                <w:szCs w:val="24"/>
              </w:rPr>
            </w:pPr>
            <w:r w:rsidRPr="00F23324">
              <w:rPr>
                <w:rFonts w:asciiTheme="minorEastAsia" w:hAnsiTheme="minorEastAsia" w:hint="eastAsia"/>
                <w:sz w:val="24"/>
                <w:szCs w:val="24"/>
              </w:rPr>
              <w:t>指摘事項</w:t>
            </w:r>
          </w:p>
        </w:tc>
        <w:tc>
          <w:tcPr>
            <w:tcW w:w="4814" w:type="dxa"/>
          </w:tcPr>
          <w:p w14:paraId="6457CC55" w14:textId="302B1DC7" w:rsidR="002A5DA8" w:rsidRPr="00F23324" w:rsidRDefault="003134AD" w:rsidP="002A5DA8">
            <w:pPr>
              <w:jc w:val="center"/>
              <w:rPr>
                <w:rFonts w:asciiTheme="minorEastAsia" w:hAnsiTheme="minorEastAsia"/>
                <w:sz w:val="24"/>
                <w:szCs w:val="24"/>
              </w:rPr>
            </w:pPr>
            <w:r w:rsidRPr="00F23324">
              <w:rPr>
                <w:rFonts w:asciiTheme="minorEastAsia" w:hAnsiTheme="minorEastAsia" w:hint="eastAsia"/>
                <w:sz w:val="24"/>
                <w:szCs w:val="24"/>
              </w:rPr>
              <w:t>弓具審判での対応</w:t>
            </w:r>
          </w:p>
        </w:tc>
      </w:tr>
      <w:tr w:rsidR="00F23324" w:rsidRPr="00F23324" w14:paraId="03331BF5" w14:textId="77777777" w:rsidTr="002A5DA8">
        <w:tc>
          <w:tcPr>
            <w:tcW w:w="4393" w:type="dxa"/>
          </w:tcPr>
          <w:p w14:paraId="69CA3DA8" w14:textId="4CAB0091" w:rsidR="00A77C2E" w:rsidRPr="00F23324" w:rsidRDefault="00A77C2E" w:rsidP="00A77C2E">
            <w:pPr>
              <w:jc w:val="left"/>
              <w:rPr>
                <w:rFonts w:asciiTheme="minorEastAsia" w:hAnsiTheme="minorEastAsia"/>
                <w:sz w:val="24"/>
                <w:szCs w:val="24"/>
              </w:rPr>
            </w:pPr>
            <w:r w:rsidRPr="00F23324">
              <w:rPr>
                <w:rFonts w:asciiTheme="minorEastAsia" w:hAnsiTheme="minorEastAsia" w:hint="eastAsia"/>
                <w:sz w:val="24"/>
                <w:szCs w:val="24"/>
              </w:rPr>
              <w:t>矢摺籐が籐頭より６cm未満</w:t>
            </w:r>
          </w:p>
        </w:tc>
        <w:tc>
          <w:tcPr>
            <w:tcW w:w="4814" w:type="dxa"/>
          </w:tcPr>
          <w:p w14:paraId="0EAC4DD8" w14:textId="2D9D5180" w:rsidR="00A77C2E" w:rsidRPr="00F23324" w:rsidRDefault="003F0E58" w:rsidP="00A77C2E">
            <w:pPr>
              <w:jc w:val="left"/>
              <w:rPr>
                <w:rFonts w:asciiTheme="minorEastAsia" w:hAnsiTheme="minorEastAsia"/>
                <w:sz w:val="24"/>
                <w:szCs w:val="24"/>
              </w:rPr>
            </w:pPr>
            <w:r w:rsidRPr="00F23324">
              <w:rPr>
                <w:rFonts w:asciiTheme="minorEastAsia" w:hAnsiTheme="minorEastAsia" w:hint="eastAsia"/>
                <w:sz w:val="24"/>
                <w:szCs w:val="24"/>
              </w:rPr>
              <w:t>６cmを超えるように</w:t>
            </w:r>
            <w:r w:rsidR="009D3253" w:rsidRPr="00F23324">
              <w:rPr>
                <w:rFonts w:asciiTheme="minorEastAsia" w:hAnsiTheme="minorEastAsia" w:hint="eastAsia"/>
                <w:sz w:val="24"/>
                <w:szCs w:val="24"/>
              </w:rPr>
              <w:t>テープ</w:t>
            </w:r>
            <w:r w:rsidRPr="00F23324">
              <w:rPr>
                <w:rFonts w:asciiTheme="minorEastAsia" w:hAnsiTheme="minorEastAsia" w:hint="eastAsia"/>
                <w:sz w:val="24"/>
                <w:szCs w:val="24"/>
              </w:rPr>
              <w:t>を巻く。</w:t>
            </w:r>
          </w:p>
        </w:tc>
      </w:tr>
      <w:tr w:rsidR="00F23324" w:rsidRPr="00F23324" w14:paraId="332AA5AA" w14:textId="77777777" w:rsidTr="002A5DA8">
        <w:tc>
          <w:tcPr>
            <w:tcW w:w="4393" w:type="dxa"/>
            <w:vAlign w:val="center"/>
          </w:tcPr>
          <w:p w14:paraId="02BC394E" w14:textId="188BFBE6" w:rsidR="002A5DA8" w:rsidRPr="00F23324" w:rsidRDefault="002A5DA8" w:rsidP="002A5DA8">
            <w:pPr>
              <w:jc w:val="left"/>
              <w:rPr>
                <w:rFonts w:asciiTheme="minorEastAsia" w:hAnsiTheme="minorEastAsia"/>
                <w:sz w:val="24"/>
                <w:szCs w:val="24"/>
              </w:rPr>
            </w:pPr>
            <w:r w:rsidRPr="00F23324">
              <w:rPr>
                <w:rFonts w:asciiTheme="minorEastAsia" w:hAnsiTheme="minorEastAsia" w:hint="eastAsia"/>
                <w:sz w:val="24"/>
                <w:szCs w:val="24"/>
              </w:rPr>
              <w:t>矢摺籐に隙間があいている</w:t>
            </w:r>
          </w:p>
        </w:tc>
        <w:tc>
          <w:tcPr>
            <w:tcW w:w="4814" w:type="dxa"/>
          </w:tcPr>
          <w:p w14:paraId="09EF0F4D" w14:textId="284CF7C0" w:rsidR="002A5DA8" w:rsidRPr="00F23324" w:rsidRDefault="002A5DA8" w:rsidP="002A5DA8">
            <w:pPr>
              <w:jc w:val="left"/>
              <w:rPr>
                <w:rFonts w:asciiTheme="minorEastAsia" w:hAnsiTheme="minorEastAsia"/>
                <w:sz w:val="24"/>
                <w:szCs w:val="24"/>
              </w:rPr>
            </w:pPr>
            <w:r w:rsidRPr="00F23324">
              <w:rPr>
                <w:rFonts w:asciiTheme="minorEastAsia" w:hAnsiTheme="minorEastAsia" w:hint="eastAsia"/>
                <w:sz w:val="24"/>
                <w:szCs w:val="24"/>
              </w:rPr>
              <w:t>隙間が小さく籐を詰めることができる場合は詰め，詰めることが難しい場合はテープで隠す。</w:t>
            </w:r>
          </w:p>
        </w:tc>
      </w:tr>
      <w:tr w:rsidR="00F23324" w:rsidRPr="00F23324" w14:paraId="68EF0A49" w14:textId="77777777" w:rsidTr="002A5DA8">
        <w:tc>
          <w:tcPr>
            <w:tcW w:w="4393" w:type="dxa"/>
            <w:vAlign w:val="center"/>
          </w:tcPr>
          <w:p w14:paraId="5D126719" w14:textId="1626CF6E" w:rsidR="002A5DA8" w:rsidRPr="00F23324" w:rsidRDefault="002A5DA8" w:rsidP="002A5DA8">
            <w:pPr>
              <w:jc w:val="left"/>
              <w:rPr>
                <w:rFonts w:asciiTheme="minorEastAsia" w:hAnsiTheme="minorEastAsia"/>
                <w:sz w:val="24"/>
                <w:szCs w:val="24"/>
              </w:rPr>
            </w:pPr>
            <w:r w:rsidRPr="00F23324">
              <w:rPr>
                <w:rFonts w:asciiTheme="minorEastAsia" w:hAnsiTheme="minorEastAsia" w:hint="eastAsia"/>
                <w:sz w:val="24"/>
                <w:szCs w:val="24"/>
              </w:rPr>
              <w:t>矢摺籐が切れている</w:t>
            </w:r>
          </w:p>
        </w:tc>
        <w:tc>
          <w:tcPr>
            <w:tcW w:w="4814" w:type="dxa"/>
          </w:tcPr>
          <w:p w14:paraId="260A01AD" w14:textId="0989D9AE" w:rsidR="002A5DA8" w:rsidRPr="00F23324" w:rsidRDefault="002A5DA8" w:rsidP="002A5DA8">
            <w:pPr>
              <w:jc w:val="left"/>
              <w:rPr>
                <w:rFonts w:asciiTheme="minorEastAsia" w:hAnsiTheme="minorEastAsia"/>
                <w:sz w:val="24"/>
                <w:szCs w:val="24"/>
              </w:rPr>
            </w:pPr>
            <w:r w:rsidRPr="00F23324">
              <w:rPr>
                <w:rFonts w:asciiTheme="minorEastAsia" w:hAnsiTheme="minorEastAsia" w:hint="eastAsia"/>
                <w:sz w:val="24"/>
                <w:szCs w:val="24"/>
              </w:rPr>
              <w:t>テープを巻いて固定</w:t>
            </w:r>
            <w:r w:rsidR="009D3253" w:rsidRPr="00F23324">
              <w:rPr>
                <w:rFonts w:asciiTheme="minorEastAsia" w:hAnsiTheme="minorEastAsia" w:hint="eastAsia"/>
                <w:sz w:val="24"/>
                <w:szCs w:val="24"/>
              </w:rPr>
              <w:t>する</w:t>
            </w:r>
            <w:r w:rsidRPr="00F23324">
              <w:rPr>
                <w:rFonts w:asciiTheme="minorEastAsia" w:hAnsiTheme="minorEastAsia" w:hint="eastAsia"/>
                <w:sz w:val="24"/>
                <w:szCs w:val="24"/>
              </w:rPr>
              <w:t>。</w:t>
            </w:r>
          </w:p>
        </w:tc>
      </w:tr>
      <w:tr w:rsidR="00F23324" w:rsidRPr="00F23324" w14:paraId="63085C6E" w14:textId="77777777" w:rsidTr="002A5DA8">
        <w:tc>
          <w:tcPr>
            <w:tcW w:w="4393" w:type="dxa"/>
            <w:vAlign w:val="center"/>
          </w:tcPr>
          <w:p w14:paraId="4E3FEF59" w14:textId="6DF05376" w:rsidR="002A5DA8" w:rsidRPr="00F23324" w:rsidRDefault="002A5DA8" w:rsidP="002A5DA8">
            <w:pPr>
              <w:jc w:val="left"/>
              <w:rPr>
                <w:rFonts w:asciiTheme="minorEastAsia" w:hAnsiTheme="minorEastAsia"/>
                <w:sz w:val="24"/>
                <w:szCs w:val="24"/>
              </w:rPr>
            </w:pPr>
            <w:r w:rsidRPr="00F23324">
              <w:rPr>
                <w:rFonts w:asciiTheme="minorEastAsia" w:hAnsiTheme="minorEastAsia" w:hint="eastAsia"/>
                <w:sz w:val="24"/>
                <w:szCs w:val="24"/>
              </w:rPr>
              <w:t>矢摺籐に印がついて</w:t>
            </w:r>
            <w:r w:rsidR="00492989">
              <w:rPr>
                <w:rFonts w:asciiTheme="minorEastAsia" w:hAnsiTheme="minorEastAsia" w:hint="eastAsia"/>
                <w:sz w:val="24"/>
                <w:szCs w:val="24"/>
              </w:rPr>
              <w:t>い</w:t>
            </w:r>
            <w:r w:rsidRPr="00F23324">
              <w:rPr>
                <w:rFonts w:asciiTheme="minorEastAsia" w:hAnsiTheme="minorEastAsia" w:hint="eastAsia"/>
                <w:sz w:val="24"/>
                <w:szCs w:val="24"/>
              </w:rPr>
              <w:t>る</w:t>
            </w:r>
          </w:p>
          <w:p w14:paraId="1D3F7941" w14:textId="211C1AE1" w:rsidR="002A5DA8" w:rsidRPr="00F23324" w:rsidRDefault="002A5DA8" w:rsidP="002A5DA8">
            <w:pPr>
              <w:jc w:val="left"/>
              <w:rPr>
                <w:rFonts w:asciiTheme="minorEastAsia" w:hAnsiTheme="minorEastAsia"/>
                <w:sz w:val="24"/>
                <w:szCs w:val="24"/>
              </w:rPr>
            </w:pPr>
            <w:r w:rsidRPr="00F23324">
              <w:rPr>
                <w:rFonts w:asciiTheme="minorEastAsia" w:hAnsiTheme="minorEastAsia" w:hint="eastAsia"/>
                <w:sz w:val="24"/>
                <w:szCs w:val="24"/>
              </w:rPr>
              <w:t>（自然の模様は除く）</w:t>
            </w:r>
          </w:p>
        </w:tc>
        <w:tc>
          <w:tcPr>
            <w:tcW w:w="4814" w:type="dxa"/>
          </w:tcPr>
          <w:p w14:paraId="271B729B" w14:textId="42285A47" w:rsidR="002A5DA8" w:rsidRPr="00F23324" w:rsidRDefault="002A5DA8" w:rsidP="002A5DA8">
            <w:pPr>
              <w:jc w:val="left"/>
              <w:rPr>
                <w:rFonts w:asciiTheme="minorEastAsia" w:hAnsiTheme="minorEastAsia"/>
                <w:sz w:val="24"/>
                <w:szCs w:val="24"/>
              </w:rPr>
            </w:pPr>
            <w:r w:rsidRPr="00F23324">
              <w:rPr>
                <w:rFonts w:asciiTheme="minorEastAsia" w:hAnsiTheme="minorEastAsia" w:hint="eastAsia"/>
                <w:sz w:val="24"/>
                <w:szCs w:val="24"/>
              </w:rPr>
              <w:t>テープで隠す。</w:t>
            </w:r>
          </w:p>
        </w:tc>
      </w:tr>
      <w:tr w:rsidR="00F23324" w:rsidRPr="00F23324" w14:paraId="44C403A1" w14:textId="77777777" w:rsidTr="002A5DA8">
        <w:tc>
          <w:tcPr>
            <w:tcW w:w="4393" w:type="dxa"/>
            <w:vAlign w:val="center"/>
          </w:tcPr>
          <w:p w14:paraId="36C26224" w14:textId="43E14C1F" w:rsidR="002A5DA8" w:rsidRPr="00F23324" w:rsidRDefault="003134AD" w:rsidP="002A5DA8">
            <w:pPr>
              <w:jc w:val="left"/>
              <w:rPr>
                <w:rFonts w:asciiTheme="minorEastAsia" w:hAnsiTheme="minorEastAsia"/>
                <w:sz w:val="24"/>
                <w:szCs w:val="24"/>
              </w:rPr>
            </w:pPr>
            <w:r w:rsidRPr="00F23324">
              <w:rPr>
                <w:rFonts w:asciiTheme="minorEastAsia" w:hAnsiTheme="minorEastAsia" w:hint="eastAsia"/>
                <w:sz w:val="24"/>
                <w:szCs w:val="24"/>
              </w:rPr>
              <w:t>握り革と矢摺籐の間にすき間がある</w:t>
            </w:r>
          </w:p>
        </w:tc>
        <w:tc>
          <w:tcPr>
            <w:tcW w:w="4814" w:type="dxa"/>
          </w:tcPr>
          <w:p w14:paraId="5A3BD76B" w14:textId="55930698" w:rsidR="002A5DA8" w:rsidRPr="00F23324" w:rsidRDefault="003134AD" w:rsidP="002A5DA8">
            <w:pPr>
              <w:jc w:val="left"/>
              <w:rPr>
                <w:rFonts w:asciiTheme="minorEastAsia" w:hAnsiTheme="minorEastAsia"/>
                <w:sz w:val="24"/>
                <w:szCs w:val="24"/>
              </w:rPr>
            </w:pPr>
            <w:r w:rsidRPr="00F23324">
              <w:rPr>
                <w:rFonts w:asciiTheme="minorEastAsia" w:hAnsiTheme="minorEastAsia" w:hint="eastAsia"/>
                <w:sz w:val="24"/>
                <w:szCs w:val="24"/>
              </w:rPr>
              <w:t>テープで隠す</w:t>
            </w:r>
            <w:r w:rsidR="003F0E58" w:rsidRPr="00F23324">
              <w:rPr>
                <w:rFonts w:asciiTheme="minorEastAsia" w:hAnsiTheme="minorEastAsia" w:hint="eastAsia"/>
                <w:sz w:val="24"/>
                <w:szCs w:val="24"/>
              </w:rPr>
              <w:t>。</w:t>
            </w:r>
          </w:p>
        </w:tc>
      </w:tr>
      <w:tr w:rsidR="00F23324" w:rsidRPr="00F23324" w14:paraId="57B33E18" w14:textId="77777777" w:rsidTr="002A5DA8">
        <w:tc>
          <w:tcPr>
            <w:tcW w:w="4393" w:type="dxa"/>
            <w:vAlign w:val="center"/>
          </w:tcPr>
          <w:p w14:paraId="11FB9785" w14:textId="1BC19A27" w:rsidR="009D3253" w:rsidRPr="00F23324" w:rsidRDefault="009D3253" w:rsidP="002A5DA8">
            <w:pPr>
              <w:jc w:val="left"/>
              <w:rPr>
                <w:rFonts w:asciiTheme="minorEastAsia" w:hAnsiTheme="minorEastAsia"/>
                <w:sz w:val="24"/>
                <w:szCs w:val="24"/>
              </w:rPr>
            </w:pPr>
            <w:r w:rsidRPr="00F23324">
              <w:rPr>
                <w:rFonts w:asciiTheme="minorEastAsia" w:hAnsiTheme="minorEastAsia" w:hint="eastAsia"/>
                <w:sz w:val="24"/>
                <w:szCs w:val="24"/>
              </w:rPr>
              <w:t>握り革を使用せず，テーピング等を巻いている。</w:t>
            </w:r>
          </w:p>
        </w:tc>
        <w:tc>
          <w:tcPr>
            <w:tcW w:w="4814" w:type="dxa"/>
          </w:tcPr>
          <w:p w14:paraId="7BF095E4" w14:textId="7480844C" w:rsidR="009D3253" w:rsidRPr="00F23324" w:rsidRDefault="003F0E58" w:rsidP="004764DF">
            <w:pPr>
              <w:jc w:val="left"/>
              <w:rPr>
                <w:rFonts w:asciiTheme="minorEastAsia" w:hAnsiTheme="minorEastAsia"/>
                <w:sz w:val="24"/>
                <w:szCs w:val="24"/>
              </w:rPr>
            </w:pPr>
            <w:r w:rsidRPr="00F23324">
              <w:rPr>
                <w:rFonts w:asciiTheme="minorEastAsia" w:hAnsiTheme="minorEastAsia" w:hint="eastAsia"/>
                <w:sz w:val="24"/>
                <w:szCs w:val="24"/>
              </w:rPr>
              <w:t>手の内を整え，角見を効かせ</w:t>
            </w:r>
            <w:r w:rsidR="004764DF" w:rsidRPr="00F23324">
              <w:rPr>
                <w:rFonts w:asciiTheme="minorEastAsia" w:hAnsiTheme="minorEastAsia" w:hint="eastAsia"/>
                <w:sz w:val="24"/>
                <w:szCs w:val="24"/>
              </w:rPr>
              <w:t>やすいことが予見される。</w:t>
            </w:r>
            <w:r w:rsidRPr="00F23324">
              <w:rPr>
                <w:rFonts w:asciiTheme="minorEastAsia" w:hAnsiTheme="minorEastAsia" w:hint="eastAsia"/>
                <w:sz w:val="24"/>
                <w:szCs w:val="24"/>
              </w:rPr>
              <w:t>補助具と同等の効果を狙った行為とみなし，使用させない。</w:t>
            </w:r>
          </w:p>
        </w:tc>
      </w:tr>
      <w:tr w:rsidR="00F23324" w:rsidRPr="00F23324" w14:paraId="1FAC1413" w14:textId="77777777" w:rsidTr="00B26CDE">
        <w:tc>
          <w:tcPr>
            <w:tcW w:w="4393" w:type="dxa"/>
            <w:vAlign w:val="center"/>
          </w:tcPr>
          <w:p w14:paraId="70F883EF" w14:textId="6B7B4BD2" w:rsidR="003F0E58" w:rsidRPr="00F23324" w:rsidRDefault="003F0E58" w:rsidP="00B26CDE">
            <w:pPr>
              <w:jc w:val="left"/>
              <w:rPr>
                <w:rFonts w:asciiTheme="minorEastAsia" w:hAnsiTheme="minorEastAsia"/>
                <w:sz w:val="24"/>
                <w:szCs w:val="24"/>
              </w:rPr>
            </w:pPr>
            <w:r w:rsidRPr="00F23324">
              <w:rPr>
                <w:rFonts w:asciiTheme="minorEastAsia" w:hAnsiTheme="minorEastAsia" w:hint="eastAsia"/>
                <w:sz w:val="24"/>
                <w:szCs w:val="24"/>
              </w:rPr>
              <w:t>弓の上（下）切詰籐がない</w:t>
            </w:r>
          </w:p>
        </w:tc>
        <w:tc>
          <w:tcPr>
            <w:tcW w:w="4814" w:type="dxa"/>
          </w:tcPr>
          <w:p w14:paraId="08EA4D81" w14:textId="4A5C1E02" w:rsidR="003F0E58" w:rsidRPr="00F23324" w:rsidRDefault="003F0E58" w:rsidP="00B26CDE">
            <w:pPr>
              <w:jc w:val="left"/>
              <w:rPr>
                <w:rFonts w:asciiTheme="minorEastAsia" w:hAnsiTheme="minorEastAsia"/>
                <w:sz w:val="24"/>
                <w:szCs w:val="24"/>
              </w:rPr>
            </w:pPr>
            <w:r w:rsidRPr="00F23324">
              <w:rPr>
                <w:rFonts w:asciiTheme="minorEastAsia" w:hAnsiTheme="minorEastAsia" w:hint="eastAsia"/>
                <w:sz w:val="24"/>
                <w:szCs w:val="24"/>
              </w:rPr>
              <w:t>テープを巻く。</w:t>
            </w:r>
          </w:p>
        </w:tc>
      </w:tr>
      <w:tr w:rsidR="00F23324" w:rsidRPr="00F23324" w14:paraId="2FDFC6CF" w14:textId="77777777" w:rsidTr="002A5DA8">
        <w:tc>
          <w:tcPr>
            <w:tcW w:w="4393" w:type="dxa"/>
            <w:vAlign w:val="center"/>
          </w:tcPr>
          <w:p w14:paraId="08AEF935" w14:textId="77777777" w:rsidR="00A77C2E" w:rsidRPr="00F23324" w:rsidRDefault="00A77C2E" w:rsidP="00A77C2E">
            <w:pPr>
              <w:jc w:val="left"/>
              <w:rPr>
                <w:rFonts w:asciiTheme="minorEastAsia" w:hAnsiTheme="minorEastAsia"/>
                <w:sz w:val="24"/>
                <w:szCs w:val="24"/>
              </w:rPr>
            </w:pPr>
            <w:r w:rsidRPr="00F23324">
              <w:rPr>
                <w:rFonts w:asciiTheme="minorEastAsia" w:hAnsiTheme="minorEastAsia" w:hint="eastAsia"/>
                <w:sz w:val="24"/>
                <w:szCs w:val="24"/>
              </w:rPr>
              <w:t>矢の羽丈，羽山の不正</w:t>
            </w:r>
          </w:p>
          <w:p w14:paraId="38278769" w14:textId="3B9B27BE" w:rsidR="003134AD" w:rsidRPr="00F23324" w:rsidRDefault="00A77C2E" w:rsidP="00A77C2E">
            <w:pPr>
              <w:jc w:val="left"/>
              <w:rPr>
                <w:rFonts w:asciiTheme="minorEastAsia" w:hAnsiTheme="minorEastAsia"/>
                <w:sz w:val="24"/>
                <w:szCs w:val="24"/>
              </w:rPr>
            </w:pPr>
            <w:r w:rsidRPr="00F23324">
              <w:rPr>
                <w:rFonts w:asciiTheme="minorEastAsia" w:hAnsiTheme="minorEastAsia" w:hint="eastAsia"/>
                <w:sz w:val="24"/>
                <w:szCs w:val="24"/>
              </w:rPr>
              <w:t>羽丈　13～15cm，羽山　５mm以上</w:t>
            </w:r>
          </w:p>
        </w:tc>
        <w:tc>
          <w:tcPr>
            <w:tcW w:w="4814" w:type="dxa"/>
          </w:tcPr>
          <w:p w14:paraId="5F8296CB" w14:textId="6168D5DE" w:rsidR="003134AD" w:rsidRPr="00F23324" w:rsidRDefault="00A77C2E" w:rsidP="002A5DA8">
            <w:pPr>
              <w:jc w:val="left"/>
              <w:rPr>
                <w:rFonts w:asciiTheme="minorEastAsia" w:hAnsiTheme="minorEastAsia"/>
                <w:sz w:val="24"/>
                <w:szCs w:val="24"/>
              </w:rPr>
            </w:pPr>
            <w:r w:rsidRPr="00F23324">
              <w:rPr>
                <w:rFonts w:asciiTheme="minorEastAsia" w:hAnsiTheme="minorEastAsia" w:hint="eastAsia"/>
                <w:sz w:val="24"/>
                <w:szCs w:val="24"/>
              </w:rPr>
              <w:t>使用するうちに消耗していくものだが，状態がひどいものについては使用</w:t>
            </w:r>
            <w:r w:rsidR="009D3253" w:rsidRPr="00F23324">
              <w:rPr>
                <w:rFonts w:asciiTheme="minorEastAsia" w:hAnsiTheme="minorEastAsia" w:hint="eastAsia"/>
                <w:sz w:val="24"/>
                <w:szCs w:val="24"/>
              </w:rPr>
              <w:t>させない</w:t>
            </w:r>
            <w:r w:rsidRPr="00F23324">
              <w:rPr>
                <w:rFonts w:asciiTheme="minorEastAsia" w:hAnsiTheme="minorEastAsia" w:hint="eastAsia"/>
                <w:sz w:val="24"/>
                <w:szCs w:val="24"/>
              </w:rPr>
              <w:t>。</w:t>
            </w:r>
          </w:p>
        </w:tc>
      </w:tr>
      <w:tr w:rsidR="00F23324" w:rsidRPr="00F23324" w14:paraId="55009F30" w14:textId="77777777" w:rsidTr="002A5DA8">
        <w:tc>
          <w:tcPr>
            <w:tcW w:w="4393" w:type="dxa"/>
            <w:vAlign w:val="center"/>
          </w:tcPr>
          <w:p w14:paraId="0DF213E6" w14:textId="71FBC608" w:rsidR="009D3253" w:rsidRPr="00F23324" w:rsidRDefault="003F0E58" w:rsidP="009D3253">
            <w:pPr>
              <w:jc w:val="left"/>
              <w:rPr>
                <w:rFonts w:asciiTheme="minorEastAsia" w:hAnsiTheme="minorEastAsia"/>
                <w:sz w:val="24"/>
                <w:szCs w:val="24"/>
              </w:rPr>
            </w:pPr>
            <w:r w:rsidRPr="00F23324">
              <w:rPr>
                <w:rFonts w:asciiTheme="minorEastAsia" w:hAnsiTheme="minorEastAsia" w:hint="eastAsia"/>
                <w:sz w:val="24"/>
                <w:szCs w:val="24"/>
              </w:rPr>
              <w:t>矢の</w:t>
            </w:r>
            <w:r w:rsidR="009D3253" w:rsidRPr="00F23324">
              <w:rPr>
                <w:rFonts w:asciiTheme="minorEastAsia" w:hAnsiTheme="minorEastAsia" w:hint="eastAsia"/>
                <w:sz w:val="24"/>
                <w:szCs w:val="24"/>
              </w:rPr>
              <w:t>本矧、末矧及び筈巻が無い</w:t>
            </w:r>
          </w:p>
        </w:tc>
        <w:tc>
          <w:tcPr>
            <w:tcW w:w="4814" w:type="dxa"/>
          </w:tcPr>
          <w:p w14:paraId="1AF21AF3" w14:textId="3014F3C7" w:rsidR="009D3253" w:rsidRPr="00F23324" w:rsidRDefault="009D3253" w:rsidP="009D3253">
            <w:pPr>
              <w:jc w:val="left"/>
              <w:rPr>
                <w:rFonts w:asciiTheme="minorEastAsia" w:hAnsiTheme="minorEastAsia"/>
                <w:sz w:val="24"/>
                <w:szCs w:val="24"/>
              </w:rPr>
            </w:pPr>
            <w:r w:rsidRPr="00F23324">
              <w:rPr>
                <w:rFonts w:asciiTheme="minorEastAsia" w:hAnsiTheme="minorEastAsia" w:hint="eastAsia"/>
                <w:sz w:val="24"/>
                <w:szCs w:val="24"/>
              </w:rPr>
              <w:t>３ヶ所の内，いずれかの糸がすべて欠損している矢は，安全確保の観点からその矢</w:t>
            </w:r>
            <w:r w:rsidR="00241C15" w:rsidRPr="00F23324">
              <w:rPr>
                <w:rFonts w:asciiTheme="minorEastAsia" w:hAnsiTheme="minorEastAsia" w:hint="eastAsia"/>
                <w:sz w:val="24"/>
                <w:szCs w:val="24"/>
              </w:rPr>
              <w:t>の使用を認めない</w:t>
            </w:r>
            <w:r w:rsidRPr="00F23324">
              <w:rPr>
                <w:rFonts w:asciiTheme="minorEastAsia" w:hAnsiTheme="minorEastAsia" w:hint="eastAsia"/>
                <w:sz w:val="24"/>
                <w:szCs w:val="24"/>
              </w:rPr>
              <w:t>。</w:t>
            </w:r>
          </w:p>
        </w:tc>
      </w:tr>
      <w:tr w:rsidR="00F23324" w:rsidRPr="00F23324" w14:paraId="0640B165" w14:textId="77777777" w:rsidTr="002A5DA8">
        <w:tc>
          <w:tcPr>
            <w:tcW w:w="4393" w:type="dxa"/>
            <w:vAlign w:val="center"/>
          </w:tcPr>
          <w:p w14:paraId="1D841A1B" w14:textId="5FD7F424" w:rsidR="00465516" w:rsidRPr="00F23324" w:rsidRDefault="00465516" w:rsidP="009D3253">
            <w:pPr>
              <w:jc w:val="left"/>
              <w:rPr>
                <w:rFonts w:asciiTheme="minorEastAsia" w:hAnsiTheme="minorEastAsia"/>
                <w:sz w:val="24"/>
                <w:szCs w:val="24"/>
              </w:rPr>
            </w:pPr>
            <w:r w:rsidRPr="00F23324">
              <w:rPr>
                <w:rFonts w:asciiTheme="minorEastAsia" w:hAnsiTheme="minorEastAsia" w:hint="eastAsia"/>
                <w:sz w:val="24"/>
                <w:szCs w:val="24"/>
              </w:rPr>
              <w:t>矢のシャフトに引込位置などを示す目印や類似のものがついている。</w:t>
            </w:r>
          </w:p>
        </w:tc>
        <w:tc>
          <w:tcPr>
            <w:tcW w:w="4814" w:type="dxa"/>
          </w:tcPr>
          <w:p w14:paraId="6FEA3002" w14:textId="73E34A9D" w:rsidR="00465516" w:rsidRPr="00F23324" w:rsidRDefault="00465516" w:rsidP="009D3253">
            <w:pPr>
              <w:jc w:val="left"/>
              <w:rPr>
                <w:rFonts w:asciiTheme="minorEastAsia" w:hAnsiTheme="minorEastAsia"/>
                <w:sz w:val="24"/>
                <w:szCs w:val="24"/>
              </w:rPr>
            </w:pPr>
            <w:r w:rsidRPr="00F23324">
              <w:rPr>
                <w:rFonts w:asciiTheme="minorEastAsia" w:hAnsiTheme="minorEastAsia" w:hint="eastAsia"/>
                <w:sz w:val="24"/>
                <w:szCs w:val="24"/>
              </w:rPr>
              <w:t>目印や類似のものを外す。または目立たない処置をする。</w:t>
            </w:r>
          </w:p>
        </w:tc>
      </w:tr>
    </w:tbl>
    <w:p w14:paraId="20F124A8" w14:textId="1685F0EA" w:rsidR="002A5DA8" w:rsidRPr="00F23324" w:rsidRDefault="009D3253" w:rsidP="009D3253">
      <w:pPr>
        <w:ind w:leftChars="200" w:left="609" w:hangingChars="100" w:hanging="223"/>
        <w:rPr>
          <w:rFonts w:asciiTheme="minorEastAsia" w:hAnsiTheme="minorEastAsia"/>
          <w:sz w:val="24"/>
          <w:szCs w:val="24"/>
        </w:rPr>
      </w:pPr>
      <w:r w:rsidRPr="00F23324">
        <w:rPr>
          <w:rFonts w:asciiTheme="minorEastAsia" w:hAnsiTheme="minorEastAsia" w:hint="eastAsia"/>
          <w:sz w:val="24"/>
          <w:szCs w:val="24"/>
        </w:rPr>
        <w:t>※「テープ」を使用する対応とは，黄土色の布粘着テープ等を使用して，矢摺籐の長さ全体または籐頭から６cmを覆うこと。応急の措置であり，次の立までに弓具修理所で巻き直すことを前提とする。</w:t>
      </w:r>
    </w:p>
    <w:p w14:paraId="10A9D718" w14:textId="77777777" w:rsidR="009D3253" w:rsidRPr="00F23324" w:rsidRDefault="009D3253">
      <w:pPr>
        <w:rPr>
          <w:rFonts w:asciiTheme="minorEastAsia" w:hAnsiTheme="minorEastAsia"/>
          <w:sz w:val="24"/>
          <w:szCs w:val="24"/>
        </w:rPr>
      </w:pPr>
    </w:p>
    <w:p w14:paraId="50597A89" w14:textId="77777777" w:rsidR="00241C15" w:rsidRPr="00F23324" w:rsidRDefault="00241C15">
      <w:pPr>
        <w:widowControl/>
        <w:jc w:val="left"/>
        <w:rPr>
          <w:rFonts w:asciiTheme="majorEastAsia" w:eastAsiaTheme="majorEastAsia" w:hAnsiTheme="majorEastAsia"/>
          <w:sz w:val="24"/>
          <w:szCs w:val="24"/>
        </w:rPr>
      </w:pPr>
      <w:r w:rsidRPr="00F23324">
        <w:rPr>
          <w:rFonts w:asciiTheme="majorEastAsia" w:eastAsiaTheme="majorEastAsia" w:hAnsiTheme="majorEastAsia"/>
          <w:sz w:val="24"/>
          <w:szCs w:val="24"/>
        </w:rPr>
        <w:br w:type="page"/>
      </w:r>
    </w:p>
    <w:p w14:paraId="54475EEA" w14:textId="2ED8DB15" w:rsidR="0038627E" w:rsidRPr="00F23324" w:rsidRDefault="0038627E" w:rsidP="000B2FA3">
      <w:pPr>
        <w:spacing w:line="320" w:lineRule="exact"/>
        <w:rPr>
          <w:rFonts w:asciiTheme="majorEastAsia" w:eastAsiaTheme="majorEastAsia" w:hAnsiTheme="majorEastAsia"/>
          <w:sz w:val="24"/>
          <w:szCs w:val="24"/>
        </w:rPr>
      </w:pPr>
      <w:r w:rsidRPr="00F23324">
        <w:rPr>
          <w:rFonts w:asciiTheme="majorEastAsia" w:eastAsiaTheme="majorEastAsia" w:hAnsiTheme="majorEastAsia" w:hint="eastAsia"/>
          <w:sz w:val="24"/>
          <w:szCs w:val="24"/>
        </w:rPr>
        <w:lastRenderedPageBreak/>
        <w:t>２　補助具について</w:t>
      </w:r>
    </w:p>
    <w:tbl>
      <w:tblPr>
        <w:tblStyle w:val="a7"/>
        <w:tblW w:w="9355" w:type="dxa"/>
        <w:tblInd w:w="421" w:type="dxa"/>
        <w:tblLook w:val="04A0" w:firstRow="1" w:lastRow="0" w:firstColumn="1" w:lastColumn="0" w:noHBand="0" w:noVBand="1"/>
      </w:tblPr>
      <w:tblGrid>
        <w:gridCol w:w="4393"/>
        <w:gridCol w:w="4962"/>
      </w:tblGrid>
      <w:tr w:rsidR="00F23324" w:rsidRPr="00F23324" w14:paraId="4A630A24" w14:textId="77777777" w:rsidTr="00576E22">
        <w:tc>
          <w:tcPr>
            <w:tcW w:w="4393" w:type="dxa"/>
          </w:tcPr>
          <w:p w14:paraId="51112839" w14:textId="77777777" w:rsidR="0038627E" w:rsidRPr="00F23324" w:rsidRDefault="0038627E" w:rsidP="000B2FA3">
            <w:pPr>
              <w:spacing w:line="320" w:lineRule="exact"/>
              <w:jc w:val="center"/>
              <w:rPr>
                <w:rFonts w:asciiTheme="minorEastAsia" w:hAnsiTheme="minorEastAsia"/>
                <w:sz w:val="24"/>
                <w:szCs w:val="24"/>
              </w:rPr>
            </w:pPr>
            <w:r w:rsidRPr="00F23324">
              <w:rPr>
                <w:rFonts w:asciiTheme="minorEastAsia" w:hAnsiTheme="minorEastAsia" w:hint="eastAsia"/>
                <w:sz w:val="24"/>
                <w:szCs w:val="24"/>
              </w:rPr>
              <w:t>指摘事項</w:t>
            </w:r>
          </w:p>
        </w:tc>
        <w:tc>
          <w:tcPr>
            <w:tcW w:w="4962" w:type="dxa"/>
          </w:tcPr>
          <w:p w14:paraId="1A40FE28" w14:textId="204B1487" w:rsidR="0038627E" w:rsidRPr="00F23324" w:rsidRDefault="003134AD" w:rsidP="000B2FA3">
            <w:pPr>
              <w:spacing w:line="320" w:lineRule="exact"/>
              <w:jc w:val="center"/>
              <w:rPr>
                <w:rFonts w:asciiTheme="minorEastAsia" w:hAnsiTheme="minorEastAsia"/>
                <w:sz w:val="24"/>
                <w:szCs w:val="24"/>
              </w:rPr>
            </w:pPr>
            <w:r w:rsidRPr="00F23324">
              <w:rPr>
                <w:rFonts w:asciiTheme="minorEastAsia" w:hAnsiTheme="minorEastAsia" w:hint="eastAsia"/>
                <w:sz w:val="24"/>
                <w:szCs w:val="24"/>
              </w:rPr>
              <w:t>弓具審判での対応</w:t>
            </w:r>
          </w:p>
        </w:tc>
      </w:tr>
      <w:tr w:rsidR="00F23324" w:rsidRPr="00F23324" w14:paraId="3BA774B6" w14:textId="77777777" w:rsidTr="00576E22">
        <w:tc>
          <w:tcPr>
            <w:tcW w:w="4393" w:type="dxa"/>
            <w:vAlign w:val="center"/>
          </w:tcPr>
          <w:p w14:paraId="5488D71A" w14:textId="51AFDB15" w:rsidR="0038627E" w:rsidRPr="00F23324" w:rsidRDefault="00836B10"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手首にテーピングなどの補助具がかかっている</w:t>
            </w:r>
          </w:p>
        </w:tc>
        <w:tc>
          <w:tcPr>
            <w:tcW w:w="4962" w:type="dxa"/>
          </w:tcPr>
          <w:p w14:paraId="20B0D9FD" w14:textId="13238228" w:rsidR="00576E22" w:rsidRPr="00F23324" w:rsidRDefault="00576E22" w:rsidP="000B2FA3">
            <w:pPr>
              <w:spacing w:line="320" w:lineRule="exact"/>
              <w:jc w:val="left"/>
              <w:rPr>
                <w:rFonts w:asciiTheme="minorEastAsia" w:hAnsiTheme="minorEastAsia"/>
                <w:sz w:val="24"/>
                <w:szCs w:val="24"/>
              </w:rPr>
            </w:pPr>
            <w:r>
              <w:rPr>
                <w:rFonts w:asciiTheme="minorEastAsia" w:hAnsiTheme="minorEastAsia" w:hint="eastAsia"/>
                <w:sz w:val="24"/>
                <w:szCs w:val="24"/>
              </w:rPr>
              <w:t>【監督からの申し出がない場合】</w:t>
            </w:r>
            <w:r w:rsidR="0038627E" w:rsidRPr="00F23324">
              <w:rPr>
                <w:rFonts w:asciiTheme="minorEastAsia" w:hAnsiTheme="minorEastAsia" w:hint="eastAsia"/>
                <w:sz w:val="24"/>
                <w:szCs w:val="24"/>
              </w:rPr>
              <w:t>はず</w:t>
            </w:r>
            <w:r>
              <w:rPr>
                <w:rFonts w:asciiTheme="minorEastAsia" w:hAnsiTheme="minorEastAsia" w:hint="eastAsia"/>
                <w:sz w:val="24"/>
                <w:szCs w:val="24"/>
              </w:rPr>
              <w:t>させる。</w:t>
            </w:r>
            <w:r w:rsidR="0038627E" w:rsidRPr="00F23324">
              <w:rPr>
                <w:rFonts w:asciiTheme="minorEastAsia" w:hAnsiTheme="minorEastAsia" w:hint="eastAsia"/>
                <w:sz w:val="24"/>
                <w:szCs w:val="24"/>
              </w:rPr>
              <w:t>または，</w:t>
            </w:r>
            <w:r w:rsidR="003F0E58" w:rsidRPr="00F23324">
              <w:rPr>
                <w:rFonts w:asciiTheme="minorEastAsia" w:hAnsiTheme="minorEastAsia" w:hint="eastAsia"/>
                <w:sz w:val="24"/>
                <w:szCs w:val="24"/>
              </w:rPr>
              <w:t>手首にかからない</w:t>
            </w:r>
            <w:r w:rsidR="00241C15" w:rsidRPr="00F23324">
              <w:rPr>
                <w:rFonts w:asciiTheme="minorEastAsia" w:hAnsiTheme="minorEastAsia" w:hint="eastAsia"/>
                <w:sz w:val="24"/>
                <w:szCs w:val="24"/>
              </w:rPr>
              <w:t>巻き方に</w:t>
            </w:r>
            <w:r w:rsidR="0038627E" w:rsidRPr="00F23324">
              <w:rPr>
                <w:rFonts w:asciiTheme="minorEastAsia" w:hAnsiTheme="minorEastAsia" w:hint="eastAsia"/>
                <w:sz w:val="24"/>
                <w:szCs w:val="24"/>
              </w:rPr>
              <w:t>変え</w:t>
            </w:r>
            <w:r w:rsidR="009D3253" w:rsidRPr="00F23324">
              <w:rPr>
                <w:rFonts w:asciiTheme="minorEastAsia" w:hAnsiTheme="minorEastAsia" w:hint="eastAsia"/>
                <w:sz w:val="24"/>
                <w:szCs w:val="24"/>
              </w:rPr>
              <w:t>させる。</w:t>
            </w:r>
            <w:r>
              <w:rPr>
                <w:rFonts w:asciiTheme="minorEastAsia" w:hAnsiTheme="minorEastAsia" w:hint="eastAsia"/>
                <w:sz w:val="24"/>
                <w:szCs w:val="24"/>
              </w:rPr>
              <w:t>傷病や障害等で手首の固定が必要な場合は監督が大会本部へ申し出て使用させる。</w:t>
            </w:r>
          </w:p>
        </w:tc>
      </w:tr>
      <w:tr w:rsidR="00F23324" w:rsidRPr="00F23324" w14:paraId="33565298" w14:textId="77777777" w:rsidTr="00576E22">
        <w:tc>
          <w:tcPr>
            <w:tcW w:w="4393" w:type="dxa"/>
            <w:vAlign w:val="center"/>
          </w:tcPr>
          <w:p w14:paraId="46689B09" w14:textId="606D090A" w:rsidR="0038627E" w:rsidRPr="00F23324" w:rsidRDefault="0038627E" w:rsidP="000B2FA3">
            <w:pPr>
              <w:spacing w:line="320" w:lineRule="exact"/>
              <w:jc w:val="left"/>
              <w:rPr>
                <w:rFonts w:asciiTheme="minorEastAsia" w:hAnsiTheme="minorEastAsia"/>
                <w:sz w:val="24"/>
                <w:szCs w:val="24"/>
              </w:rPr>
            </w:pPr>
            <w:bookmarkStart w:id="0" w:name="_GoBack"/>
            <w:bookmarkEnd w:id="0"/>
            <w:r w:rsidRPr="00F23324">
              <w:rPr>
                <w:rFonts w:asciiTheme="minorEastAsia" w:hAnsiTheme="minorEastAsia" w:hint="eastAsia"/>
                <w:sz w:val="24"/>
                <w:szCs w:val="24"/>
              </w:rPr>
              <w:t>サポーターの色が白・黒・紺・ベージュでない</w:t>
            </w:r>
          </w:p>
        </w:tc>
        <w:tc>
          <w:tcPr>
            <w:tcW w:w="4962" w:type="dxa"/>
          </w:tcPr>
          <w:p w14:paraId="361088A1" w14:textId="3146B249" w:rsidR="0038627E" w:rsidRPr="00F23324" w:rsidRDefault="009D3253"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はずさせる。</w:t>
            </w:r>
          </w:p>
        </w:tc>
      </w:tr>
      <w:tr w:rsidR="009D3253" w:rsidRPr="00F23324" w14:paraId="52BA448F" w14:textId="77777777" w:rsidTr="00576E22">
        <w:tc>
          <w:tcPr>
            <w:tcW w:w="4393" w:type="dxa"/>
            <w:vAlign w:val="center"/>
          </w:tcPr>
          <w:p w14:paraId="4F1245AF" w14:textId="5D4ED77A" w:rsidR="009D3253" w:rsidRPr="00F23324" w:rsidRDefault="009D3253"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伝統的押手補助具以外の補助具</w:t>
            </w:r>
          </w:p>
        </w:tc>
        <w:tc>
          <w:tcPr>
            <w:tcW w:w="4962" w:type="dxa"/>
          </w:tcPr>
          <w:p w14:paraId="0B082684" w14:textId="28E37366" w:rsidR="009D3253" w:rsidRPr="00F23324" w:rsidRDefault="009D3253"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はずさせる。</w:t>
            </w:r>
          </w:p>
        </w:tc>
      </w:tr>
      <w:tr w:rsidR="003126E3" w:rsidRPr="00536809" w14:paraId="21B8C93E" w14:textId="77777777" w:rsidTr="00576E22">
        <w:tc>
          <w:tcPr>
            <w:tcW w:w="4393" w:type="dxa"/>
          </w:tcPr>
          <w:p w14:paraId="2EE947A8" w14:textId="77777777" w:rsidR="003126E3" w:rsidRPr="002F49D5" w:rsidRDefault="003126E3" w:rsidP="000B2FA3">
            <w:pPr>
              <w:spacing w:line="320" w:lineRule="exact"/>
              <w:jc w:val="left"/>
              <w:rPr>
                <w:rFonts w:asciiTheme="minorEastAsia" w:hAnsiTheme="minorEastAsia"/>
                <w:sz w:val="24"/>
                <w:szCs w:val="24"/>
              </w:rPr>
            </w:pPr>
            <w:r w:rsidRPr="002F49D5">
              <w:rPr>
                <w:rFonts w:asciiTheme="minorEastAsia" w:hAnsiTheme="minorEastAsia" w:hint="eastAsia"/>
                <w:sz w:val="24"/>
                <w:szCs w:val="24"/>
              </w:rPr>
              <w:t>伝統的押手補助具</w:t>
            </w:r>
          </w:p>
        </w:tc>
        <w:tc>
          <w:tcPr>
            <w:tcW w:w="4962" w:type="dxa"/>
          </w:tcPr>
          <w:p w14:paraId="466EBF96" w14:textId="77777777" w:rsidR="003126E3" w:rsidRPr="002F49D5" w:rsidRDefault="003126E3" w:rsidP="000B2FA3">
            <w:pPr>
              <w:spacing w:line="320" w:lineRule="exact"/>
              <w:jc w:val="left"/>
              <w:rPr>
                <w:rFonts w:asciiTheme="minorEastAsia" w:hAnsiTheme="minorEastAsia"/>
                <w:sz w:val="24"/>
                <w:szCs w:val="24"/>
              </w:rPr>
            </w:pPr>
            <w:r w:rsidRPr="002F49D5">
              <w:rPr>
                <w:rFonts w:asciiTheme="minorEastAsia" w:hAnsiTheme="minorEastAsia" w:hint="eastAsia"/>
                <w:sz w:val="24"/>
                <w:szCs w:val="24"/>
              </w:rPr>
              <w:t>上記テーピングと同様に手首の固定につながるとみなされる場合は、紐等の巻き方を変えさせる。</w:t>
            </w:r>
          </w:p>
        </w:tc>
      </w:tr>
    </w:tbl>
    <w:p w14:paraId="11AB5D59" w14:textId="77777777" w:rsidR="0038627E" w:rsidRPr="00F23324" w:rsidRDefault="0038627E" w:rsidP="000B2FA3">
      <w:pPr>
        <w:spacing w:line="320" w:lineRule="exact"/>
        <w:rPr>
          <w:rFonts w:asciiTheme="minorEastAsia" w:hAnsiTheme="minorEastAsia"/>
          <w:sz w:val="24"/>
          <w:szCs w:val="24"/>
        </w:rPr>
      </w:pPr>
    </w:p>
    <w:p w14:paraId="54F0CF71" w14:textId="19C58A29" w:rsidR="002A5DA8" w:rsidRPr="00F23324" w:rsidRDefault="0038627E" w:rsidP="000B2FA3">
      <w:pPr>
        <w:spacing w:line="320" w:lineRule="exact"/>
        <w:rPr>
          <w:rFonts w:asciiTheme="majorEastAsia" w:eastAsiaTheme="majorEastAsia" w:hAnsiTheme="majorEastAsia"/>
          <w:sz w:val="24"/>
          <w:szCs w:val="24"/>
        </w:rPr>
      </w:pPr>
      <w:r w:rsidRPr="00F23324">
        <w:rPr>
          <w:rFonts w:asciiTheme="majorEastAsia" w:eastAsiaTheme="majorEastAsia" w:hAnsiTheme="majorEastAsia" w:hint="eastAsia"/>
          <w:sz w:val="24"/>
          <w:szCs w:val="24"/>
        </w:rPr>
        <w:t>３</w:t>
      </w:r>
      <w:r w:rsidR="002A5DA8" w:rsidRPr="00F23324">
        <w:rPr>
          <w:rFonts w:asciiTheme="majorEastAsia" w:eastAsiaTheme="majorEastAsia" w:hAnsiTheme="majorEastAsia" w:hint="eastAsia"/>
          <w:sz w:val="24"/>
          <w:szCs w:val="24"/>
        </w:rPr>
        <w:t xml:space="preserve">　服装について</w:t>
      </w:r>
    </w:p>
    <w:tbl>
      <w:tblPr>
        <w:tblStyle w:val="a7"/>
        <w:tblW w:w="0" w:type="auto"/>
        <w:tblInd w:w="421" w:type="dxa"/>
        <w:tblLook w:val="04A0" w:firstRow="1" w:lastRow="0" w:firstColumn="1" w:lastColumn="0" w:noHBand="0" w:noVBand="1"/>
      </w:tblPr>
      <w:tblGrid>
        <w:gridCol w:w="4393"/>
        <w:gridCol w:w="4814"/>
      </w:tblGrid>
      <w:tr w:rsidR="00F23324" w:rsidRPr="00F23324" w14:paraId="310E02BB" w14:textId="77777777" w:rsidTr="00C865D2">
        <w:tc>
          <w:tcPr>
            <w:tcW w:w="4393" w:type="dxa"/>
          </w:tcPr>
          <w:p w14:paraId="3553160A" w14:textId="77777777" w:rsidR="002A5DA8" w:rsidRPr="00F23324" w:rsidRDefault="002A5DA8" w:rsidP="000B2FA3">
            <w:pPr>
              <w:spacing w:line="320" w:lineRule="exact"/>
              <w:jc w:val="center"/>
              <w:rPr>
                <w:rFonts w:asciiTheme="minorEastAsia" w:hAnsiTheme="minorEastAsia"/>
                <w:sz w:val="24"/>
                <w:szCs w:val="24"/>
              </w:rPr>
            </w:pPr>
            <w:r w:rsidRPr="00F23324">
              <w:rPr>
                <w:rFonts w:asciiTheme="minorEastAsia" w:hAnsiTheme="minorEastAsia" w:hint="eastAsia"/>
                <w:sz w:val="24"/>
                <w:szCs w:val="24"/>
              </w:rPr>
              <w:t>指摘事項</w:t>
            </w:r>
          </w:p>
        </w:tc>
        <w:tc>
          <w:tcPr>
            <w:tcW w:w="4814" w:type="dxa"/>
          </w:tcPr>
          <w:p w14:paraId="4F815E5D" w14:textId="112CE6F2" w:rsidR="002A5DA8" w:rsidRPr="00F23324" w:rsidRDefault="003134AD" w:rsidP="000B2FA3">
            <w:pPr>
              <w:spacing w:line="320" w:lineRule="exact"/>
              <w:jc w:val="center"/>
              <w:rPr>
                <w:rFonts w:asciiTheme="minorEastAsia" w:hAnsiTheme="minorEastAsia"/>
                <w:sz w:val="24"/>
                <w:szCs w:val="24"/>
              </w:rPr>
            </w:pPr>
            <w:r w:rsidRPr="00F23324">
              <w:rPr>
                <w:rFonts w:asciiTheme="minorEastAsia" w:hAnsiTheme="minorEastAsia" w:hint="eastAsia"/>
                <w:sz w:val="24"/>
                <w:szCs w:val="24"/>
              </w:rPr>
              <w:t>弓具審判での対応</w:t>
            </w:r>
          </w:p>
        </w:tc>
      </w:tr>
      <w:tr w:rsidR="00F23324" w:rsidRPr="00F23324" w14:paraId="788BCD6E" w14:textId="77777777" w:rsidTr="00C865D2">
        <w:tc>
          <w:tcPr>
            <w:tcW w:w="4393" w:type="dxa"/>
            <w:vAlign w:val="center"/>
          </w:tcPr>
          <w:p w14:paraId="018B9DD3" w14:textId="4A574288" w:rsidR="00395737" w:rsidRPr="00F23324" w:rsidRDefault="008B0534" w:rsidP="000B2FA3">
            <w:pPr>
              <w:spacing w:line="320" w:lineRule="exact"/>
              <w:jc w:val="left"/>
              <w:rPr>
                <w:rFonts w:asciiTheme="minorEastAsia" w:hAnsiTheme="minorEastAsia"/>
                <w:sz w:val="24"/>
                <w:szCs w:val="24"/>
              </w:rPr>
            </w:pPr>
            <w:r w:rsidRPr="008B0534">
              <w:rPr>
                <w:rFonts w:asciiTheme="minorEastAsia" w:hAnsiTheme="minorEastAsia" w:hint="eastAsia"/>
                <w:sz w:val="24"/>
                <w:szCs w:val="24"/>
              </w:rPr>
              <w:t>インナーの色が白・黒・紺以外のカラーを着用しているが、カラーが統一されていない。</w:t>
            </w:r>
          </w:p>
        </w:tc>
        <w:tc>
          <w:tcPr>
            <w:tcW w:w="4814" w:type="dxa"/>
          </w:tcPr>
          <w:p w14:paraId="64324B9E" w14:textId="35635DF5" w:rsidR="002A5DA8" w:rsidRPr="00F23324" w:rsidRDefault="008B0534" w:rsidP="000B2FA3">
            <w:pPr>
              <w:spacing w:line="320" w:lineRule="exact"/>
              <w:jc w:val="left"/>
              <w:rPr>
                <w:rFonts w:asciiTheme="minorEastAsia" w:hAnsiTheme="minorEastAsia"/>
                <w:sz w:val="24"/>
                <w:szCs w:val="24"/>
              </w:rPr>
            </w:pPr>
            <w:r w:rsidRPr="008B0534">
              <w:rPr>
                <w:rFonts w:asciiTheme="minorEastAsia" w:hAnsiTheme="minorEastAsia" w:hint="eastAsia"/>
                <w:sz w:val="24"/>
                <w:szCs w:val="24"/>
              </w:rPr>
              <w:t>統一させるか、着用させない。競技直前の指摘で，脱ぐことができない場合は，競技委員長と確認し，次の立には着用しないことを前提に行射を認める。</w:t>
            </w:r>
          </w:p>
        </w:tc>
      </w:tr>
      <w:tr w:rsidR="00F23324" w:rsidRPr="00F23324" w14:paraId="48C4FF66" w14:textId="77777777" w:rsidTr="00C865D2">
        <w:tc>
          <w:tcPr>
            <w:tcW w:w="4393" w:type="dxa"/>
            <w:vAlign w:val="center"/>
          </w:tcPr>
          <w:p w14:paraId="2654E2E2" w14:textId="204ED991" w:rsidR="002A5DA8" w:rsidRPr="00F23324" w:rsidRDefault="0038627E"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ハイネックのインナーを着用</w:t>
            </w:r>
          </w:p>
        </w:tc>
        <w:tc>
          <w:tcPr>
            <w:tcW w:w="4814" w:type="dxa"/>
          </w:tcPr>
          <w:p w14:paraId="2190BD90" w14:textId="52E87425" w:rsidR="002A5DA8" w:rsidRPr="00F23324" w:rsidRDefault="00350274"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脱</w:t>
            </w:r>
            <w:r w:rsidR="003F0E58" w:rsidRPr="00F23324">
              <w:rPr>
                <w:rFonts w:asciiTheme="minorEastAsia" w:hAnsiTheme="minorEastAsia" w:hint="eastAsia"/>
                <w:sz w:val="24"/>
                <w:szCs w:val="24"/>
              </w:rPr>
              <w:t>がせる</w:t>
            </w:r>
            <w:r w:rsidR="00477FD8">
              <w:rPr>
                <w:rFonts w:asciiTheme="minorEastAsia" w:hAnsiTheme="minorEastAsia" w:hint="eastAsia"/>
                <w:sz w:val="24"/>
                <w:szCs w:val="24"/>
              </w:rPr>
              <w:t>。</w:t>
            </w:r>
            <w:r w:rsidRPr="00F23324">
              <w:rPr>
                <w:rFonts w:asciiTheme="minorEastAsia" w:hAnsiTheme="minorEastAsia" w:hint="eastAsia"/>
                <w:sz w:val="24"/>
                <w:szCs w:val="24"/>
              </w:rPr>
              <w:t>または，</w:t>
            </w:r>
            <w:r w:rsidR="0038627E" w:rsidRPr="00F23324">
              <w:rPr>
                <w:rFonts w:asciiTheme="minorEastAsia" w:hAnsiTheme="minorEastAsia" w:hint="eastAsia"/>
                <w:sz w:val="24"/>
                <w:szCs w:val="24"/>
              </w:rPr>
              <w:t>ハイネック部分を内側に折り込む。</w:t>
            </w:r>
          </w:p>
        </w:tc>
      </w:tr>
      <w:tr w:rsidR="00F23324" w:rsidRPr="00F23324" w14:paraId="0FC2D717" w14:textId="77777777" w:rsidTr="00C865D2">
        <w:tc>
          <w:tcPr>
            <w:tcW w:w="4393" w:type="dxa"/>
            <w:vAlign w:val="center"/>
          </w:tcPr>
          <w:p w14:paraId="4886CDD6" w14:textId="36AFB074" w:rsidR="002A5DA8" w:rsidRPr="00F23324" w:rsidRDefault="0038627E"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インナーが無地でない</w:t>
            </w:r>
          </w:p>
        </w:tc>
        <w:tc>
          <w:tcPr>
            <w:tcW w:w="4814" w:type="dxa"/>
          </w:tcPr>
          <w:p w14:paraId="76936627" w14:textId="10D1942B" w:rsidR="002A5DA8" w:rsidRPr="00F23324" w:rsidRDefault="0038627E"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文字や柄をテープで隠す</w:t>
            </w:r>
            <w:r w:rsidR="003F0E58" w:rsidRPr="00F23324">
              <w:rPr>
                <w:rFonts w:asciiTheme="minorEastAsia" w:hAnsiTheme="minorEastAsia" w:hint="eastAsia"/>
                <w:sz w:val="24"/>
                <w:szCs w:val="24"/>
              </w:rPr>
              <w:t>。</w:t>
            </w:r>
          </w:p>
        </w:tc>
      </w:tr>
      <w:tr w:rsidR="00F23324" w:rsidRPr="00F23324" w14:paraId="6D8B2700" w14:textId="77777777" w:rsidTr="00C865D2">
        <w:tc>
          <w:tcPr>
            <w:tcW w:w="4393" w:type="dxa"/>
            <w:vAlign w:val="center"/>
          </w:tcPr>
          <w:p w14:paraId="331563AB" w14:textId="3B471891" w:rsidR="0038627E" w:rsidRPr="00F23324" w:rsidRDefault="0038627E"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ワッペンが縦横10cmを超える大きさ</w:t>
            </w:r>
          </w:p>
        </w:tc>
        <w:tc>
          <w:tcPr>
            <w:tcW w:w="4814" w:type="dxa"/>
          </w:tcPr>
          <w:p w14:paraId="569D59CE" w14:textId="532DFDED" w:rsidR="0038627E" w:rsidRPr="00F23324" w:rsidRDefault="0038627E"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超えた部分をテープで隠す</w:t>
            </w:r>
            <w:r w:rsidR="003F0E58" w:rsidRPr="00F23324">
              <w:rPr>
                <w:rFonts w:asciiTheme="minorEastAsia" w:hAnsiTheme="minorEastAsia" w:hint="eastAsia"/>
                <w:sz w:val="24"/>
                <w:szCs w:val="24"/>
              </w:rPr>
              <w:t>。</w:t>
            </w:r>
          </w:p>
        </w:tc>
      </w:tr>
      <w:tr w:rsidR="00F23324" w:rsidRPr="00F23324" w14:paraId="34BD008B" w14:textId="77777777" w:rsidTr="00C865D2">
        <w:tc>
          <w:tcPr>
            <w:tcW w:w="4393" w:type="dxa"/>
            <w:vAlign w:val="center"/>
          </w:tcPr>
          <w:p w14:paraId="58EC8C83" w14:textId="7F116FAC" w:rsidR="0038627E" w:rsidRPr="00F23324" w:rsidRDefault="0038627E"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鉢巻きに校名，校章，氏名</w:t>
            </w:r>
            <w:r w:rsidR="003134AD" w:rsidRPr="00F23324">
              <w:rPr>
                <w:rFonts w:asciiTheme="minorEastAsia" w:hAnsiTheme="minorEastAsia" w:hint="eastAsia"/>
                <w:sz w:val="24"/>
                <w:szCs w:val="24"/>
              </w:rPr>
              <w:t>，番号</w:t>
            </w:r>
            <w:r w:rsidRPr="00F23324">
              <w:rPr>
                <w:rFonts w:asciiTheme="minorEastAsia" w:hAnsiTheme="minorEastAsia" w:hint="eastAsia"/>
                <w:sz w:val="24"/>
                <w:szCs w:val="24"/>
              </w:rPr>
              <w:t>以外のものが記されている</w:t>
            </w:r>
          </w:p>
        </w:tc>
        <w:tc>
          <w:tcPr>
            <w:tcW w:w="4814" w:type="dxa"/>
          </w:tcPr>
          <w:p w14:paraId="05D76EA9" w14:textId="5E7A31B3" w:rsidR="0038627E" w:rsidRPr="00F23324" w:rsidRDefault="0038627E"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テープで隠す</w:t>
            </w:r>
            <w:r w:rsidR="003F0E58" w:rsidRPr="00F23324">
              <w:rPr>
                <w:rFonts w:asciiTheme="minorEastAsia" w:hAnsiTheme="minorEastAsia" w:hint="eastAsia"/>
                <w:sz w:val="24"/>
                <w:szCs w:val="24"/>
              </w:rPr>
              <w:t>。</w:t>
            </w:r>
          </w:p>
        </w:tc>
      </w:tr>
      <w:tr w:rsidR="00F23324" w:rsidRPr="00F23324" w14:paraId="2F9D003B" w14:textId="77777777" w:rsidTr="00C865D2">
        <w:tc>
          <w:tcPr>
            <w:tcW w:w="4393" w:type="dxa"/>
            <w:vAlign w:val="center"/>
          </w:tcPr>
          <w:p w14:paraId="45B85747" w14:textId="44583B99" w:rsidR="0038627E" w:rsidRPr="00F23324" w:rsidRDefault="00371EBF"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鉢巻きが肩にかかっている</w:t>
            </w:r>
          </w:p>
        </w:tc>
        <w:tc>
          <w:tcPr>
            <w:tcW w:w="4814" w:type="dxa"/>
          </w:tcPr>
          <w:p w14:paraId="4BF92213" w14:textId="3EE65D1E" w:rsidR="0038627E" w:rsidRPr="00F23324" w:rsidRDefault="00371EBF"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巻き直</w:t>
            </w:r>
            <w:r w:rsidR="003F0E58" w:rsidRPr="00F23324">
              <w:rPr>
                <w:rFonts w:asciiTheme="minorEastAsia" w:hAnsiTheme="minorEastAsia" w:hint="eastAsia"/>
                <w:sz w:val="24"/>
                <w:szCs w:val="24"/>
              </w:rPr>
              <w:t>させる。</w:t>
            </w:r>
          </w:p>
        </w:tc>
      </w:tr>
      <w:tr w:rsidR="00F23324" w:rsidRPr="00F23324" w14:paraId="0FBA7142" w14:textId="77777777" w:rsidTr="00C865D2">
        <w:tc>
          <w:tcPr>
            <w:tcW w:w="4393" w:type="dxa"/>
            <w:vAlign w:val="center"/>
          </w:tcPr>
          <w:p w14:paraId="4A6E79C6" w14:textId="7EACCD7A" w:rsidR="00FF6F60" w:rsidRPr="00F23324" w:rsidRDefault="003134AD"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右こめかみ辺りでのヘアピンの使用</w:t>
            </w:r>
          </w:p>
        </w:tc>
        <w:tc>
          <w:tcPr>
            <w:tcW w:w="4814" w:type="dxa"/>
          </w:tcPr>
          <w:p w14:paraId="0B427620" w14:textId="6D8CBAFC" w:rsidR="00FF6F60" w:rsidRPr="00F23324" w:rsidRDefault="003134AD"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はず</w:t>
            </w:r>
            <w:r w:rsidR="003F0E58" w:rsidRPr="00F23324">
              <w:rPr>
                <w:rFonts w:asciiTheme="minorEastAsia" w:hAnsiTheme="minorEastAsia" w:hint="eastAsia"/>
                <w:sz w:val="24"/>
                <w:szCs w:val="24"/>
              </w:rPr>
              <w:t>させる。</w:t>
            </w:r>
          </w:p>
        </w:tc>
      </w:tr>
      <w:tr w:rsidR="00F23324" w:rsidRPr="00F23324" w14:paraId="0C6577E9" w14:textId="77777777" w:rsidTr="00B76283">
        <w:tc>
          <w:tcPr>
            <w:tcW w:w="4393" w:type="dxa"/>
          </w:tcPr>
          <w:p w14:paraId="5140D8F0" w14:textId="0D844933" w:rsidR="001D5641" w:rsidRPr="00F23324" w:rsidRDefault="001D5641" w:rsidP="000B2FA3">
            <w:pPr>
              <w:spacing w:line="320" w:lineRule="exact"/>
              <w:jc w:val="left"/>
              <w:rPr>
                <w:rFonts w:asciiTheme="minorEastAsia" w:hAnsiTheme="minorEastAsia"/>
                <w:sz w:val="24"/>
                <w:szCs w:val="24"/>
              </w:rPr>
            </w:pPr>
            <w:r w:rsidRPr="00F23324">
              <w:rPr>
                <w:rFonts w:hint="eastAsia"/>
                <w:sz w:val="24"/>
                <w:szCs w:val="24"/>
              </w:rPr>
              <w:t>髪が右頬にかかる</w:t>
            </w:r>
          </w:p>
        </w:tc>
        <w:tc>
          <w:tcPr>
            <w:tcW w:w="4814" w:type="dxa"/>
          </w:tcPr>
          <w:p w14:paraId="3FCF3D0A" w14:textId="0A13EB16" w:rsidR="001D5641" w:rsidRPr="00F23324" w:rsidRDefault="001D5641" w:rsidP="000B2FA3">
            <w:pPr>
              <w:spacing w:line="320" w:lineRule="exact"/>
              <w:jc w:val="left"/>
              <w:rPr>
                <w:rFonts w:asciiTheme="minorEastAsia" w:hAnsiTheme="minorEastAsia"/>
                <w:sz w:val="24"/>
                <w:szCs w:val="24"/>
              </w:rPr>
            </w:pPr>
            <w:r w:rsidRPr="00F23324">
              <w:rPr>
                <w:rFonts w:hint="eastAsia"/>
                <w:sz w:val="24"/>
                <w:szCs w:val="24"/>
              </w:rPr>
              <w:t>髪を耳にかけるか</w:t>
            </w:r>
            <w:r w:rsidR="005C2EBA" w:rsidRPr="00F23324">
              <w:rPr>
                <w:rFonts w:hint="eastAsia"/>
                <w:sz w:val="24"/>
                <w:szCs w:val="24"/>
              </w:rPr>
              <w:t>，</w:t>
            </w:r>
            <w:r w:rsidRPr="00F23324">
              <w:rPr>
                <w:rFonts w:hint="eastAsia"/>
                <w:sz w:val="24"/>
                <w:szCs w:val="24"/>
              </w:rPr>
              <w:t>ヘアピン</w:t>
            </w:r>
            <w:r w:rsidR="005C2EBA" w:rsidRPr="00F23324">
              <w:rPr>
                <w:rFonts w:hint="eastAsia"/>
                <w:sz w:val="24"/>
                <w:szCs w:val="24"/>
              </w:rPr>
              <w:t>等</w:t>
            </w:r>
            <w:r w:rsidRPr="00F23324">
              <w:rPr>
                <w:rFonts w:hint="eastAsia"/>
                <w:sz w:val="24"/>
                <w:szCs w:val="24"/>
              </w:rPr>
              <w:t>で留めてもらう。</w:t>
            </w:r>
          </w:p>
        </w:tc>
      </w:tr>
      <w:tr w:rsidR="00F23324" w:rsidRPr="00F23324" w14:paraId="6E23EC3E" w14:textId="77777777" w:rsidTr="00C865D2">
        <w:tc>
          <w:tcPr>
            <w:tcW w:w="4393" w:type="dxa"/>
            <w:vAlign w:val="center"/>
          </w:tcPr>
          <w:p w14:paraId="0C40CB78" w14:textId="431E268E" w:rsidR="001D5641" w:rsidRPr="00F23324" w:rsidRDefault="001D5641"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監督の服装の不正（上着・荷物など）</w:t>
            </w:r>
          </w:p>
        </w:tc>
        <w:tc>
          <w:tcPr>
            <w:tcW w:w="4814" w:type="dxa"/>
          </w:tcPr>
          <w:p w14:paraId="2CCA762A" w14:textId="2F44E467" w:rsidR="001D5641" w:rsidRPr="00F23324" w:rsidRDefault="001D5641"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是正できる場合は対応をしてもらう。荷物は預かる。</w:t>
            </w:r>
          </w:p>
        </w:tc>
      </w:tr>
    </w:tbl>
    <w:p w14:paraId="104FD45C" w14:textId="4AEAFCF6" w:rsidR="003F0E58" w:rsidRPr="00F23324" w:rsidRDefault="003F0E58" w:rsidP="000B2FA3">
      <w:pPr>
        <w:spacing w:line="320" w:lineRule="exact"/>
        <w:ind w:leftChars="200" w:left="609" w:hangingChars="100" w:hanging="223"/>
        <w:rPr>
          <w:rFonts w:asciiTheme="minorEastAsia" w:hAnsiTheme="minorEastAsia"/>
          <w:sz w:val="24"/>
          <w:szCs w:val="24"/>
        </w:rPr>
      </w:pPr>
      <w:r w:rsidRPr="00F23324">
        <w:rPr>
          <w:rFonts w:asciiTheme="minorEastAsia" w:hAnsiTheme="minorEastAsia" w:hint="eastAsia"/>
          <w:sz w:val="24"/>
          <w:szCs w:val="24"/>
        </w:rPr>
        <w:t>※服装への各対応は，応急の措置であり，次の立までに改善されることを前提とする。</w:t>
      </w:r>
    </w:p>
    <w:p w14:paraId="659309EE" w14:textId="701890B7" w:rsidR="002A5DA8" w:rsidRPr="00F23324" w:rsidRDefault="002A5DA8" w:rsidP="000B2FA3">
      <w:pPr>
        <w:spacing w:line="320" w:lineRule="exact"/>
        <w:rPr>
          <w:rFonts w:asciiTheme="minorEastAsia" w:hAnsiTheme="minorEastAsia"/>
          <w:sz w:val="24"/>
          <w:szCs w:val="24"/>
        </w:rPr>
      </w:pPr>
    </w:p>
    <w:p w14:paraId="06D5A00A" w14:textId="1D34A256" w:rsidR="002A5DA8" w:rsidRPr="00F23324" w:rsidRDefault="002A5DA8" w:rsidP="000B2FA3">
      <w:pPr>
        <w:spacing w:line="320" w:lineRule="exact"/>
        <w:rPr>
          <w:rFonts w:asciiTheme="majorEastAsia" w:eastAsiaTheme="majorEastAsia" w:hAnsiTheme="majorEastAsia"/>
          <w:sz w:val="24"/>
          <w:szCs w:val="24"/>
        </w:rPr>
      </w:pPr>
      <w:r w:rsidRPr="00F23324">
        <w:rPr>
          <w:rFonts w:asciiTheme="majorEastAsia" w:eastAsiaTheme="majorEastAsia" w:hAnsiTheme="majorEastAsia" w:hint="eastAsia"/>
          <w:sz w:val="24"/>
          <w:szCs w:val="24"/>
        </w:rPr>
        <w:t>４　その他</w:t>
      </w:r>
    </w:p>
    <w:tbl>
      <w:tblPr>
        <w:tblStyle w:val="a7"/>
        <w:tblW w:w="0" w:type="auto"/>
        <w:tblInd w:w="421" w:type="dxa"/>
        <w:tblLook w:val="04A0" w:firstRow="1" w:lastRow="0" w:firstColumn="1" w:lastColumn="0" w:noHBand="0" w:noVBand="1"/>
      </w:tblPr>
      <w:tblGrid>
        <w:gridCol w:w="4393"/>
        <w:gridCol w:w="4814"/>
      </w:tblGrid>
      <w:tr w:rsidR="00F23324" w:rsidRPr="00F23324" w14:paraId="3A8C124F" w14:textId="77777777" w:rsidTr="00C865D2">
        <w:tc>
          <w:tcPr>
            <w:tcW w:w="4393" w:type="dxa"/>
          </w:tcPr>
          <w:p w14:paraId="4C694EB0" w14:textId="77777777" w:rsidR="002A5DA8" w:rsidRPr="00F23324" w:rsidRDefault="002A5DA8" w:rsidP="000B2FA3">
            <w:pPr>
              <w:spacing w:line="320" w:lineRule="exact"/>
              <w:jc w:val="center"/>
              <w:rPr>
                <w:rFonts w:asciiTheme="minorEastAsia" w:hAnsiTheme="minorEastAsia"/>
                <w:sz w:val="24"/>
                <w:szCs w:val="24"/>
              </w:rPr>
            </w:pPr>
            <w:r w:rsidRPr="00F23324">
              <w:rPr>
                <w:rFonts w:asciiTheme="minorEastAsia" w:hAnsiTheme="minorEastAsia" w:hint="eastAsia"/>
                <w:sz w:val="24"/>
                <w:szCs w:val="24"/>
              </w:rPr>
              <w:t>指摘事項</w:t>
            </w:r>
          </w:p>
        </w:tc>
        <w:tc>
          <w:tcPr>
            <w:tcW w:w="4814" w:type="dxa"/>
          </w:tcPr>
          <w:p w14:paraId="7EFC9278" w14:textId="7BEBE704" w:rsidR="002A5DA8" w:rsidRPr="00F23324" w:rsidRDefault="003134AD" w:rsidP="000B2FA3">
            <w:pPr>
              <w:spacing w:line="320" w:lineRule="exact"/>
              <w:jc w:val="center"/>
              <w:rPr>
                <w:rFonts w:asciiTheme="minorEastAsia" w:hAnsiTheme="minorEastAsia"/>
                <w:sz w:val="24"/>
                <w:szCs w:val="24"/>
              </w:rPr>
            </w:pPr>
            <w:r w:rsidRPr="00F23324">
              <w:rPr>
                <w:rFonts w:asciiTheme="minorEastAsia" w:hAnsiTheme="minorEastAsia" w:hint="eastAsia"/>
                <w:sz w:val="24"/>
                <w:szCs w:val="24"/>
              </w:rPr>
              <w:t>弓具審判での対応</w:t>
            </w:r>
          </w:p>
        </w:tc>
      </w:tr>
      <w:tr w:rsidR="00F23324" w:rsidRPr="00F23324" w14:paraId="39E9DE3B" w14:textId="77777777" w:rsidTr="00C865D2">
        <w:tc>
          <w:tcPr>
            <w:tcW w:w="4393" w:type="dxa"/>
            <w:vAlign w:val="center"/>
          </w:tcPr>
          <w:p w14:paraId="2AA73F56" w14:textId="03207B7B" w:rsidR="002A5DA8" w:rsidRPr="00F23324" w:rsidRDefault="0038627E"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ゼッケンの番号と登録番号が違う</w:t>
            </w:r>
          </w:p>
        </w:tc>
        <w:tc>
          <w:tcPr>
            <w:tcW w:w="4814" w:type="dxa"/>
          </w:tcPr>
          <w:p w14:paraId="6D358986" w14:textId="4AC5F30B" w:rsidR="002A5DA8" w:rsidRPr="00F23324" w:rsidRDefault="00350274"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（本人確認をした上で</w:t>
            </w:r>
            <w:r w:rsidR="003126E3">
              <w:rPr>
                <w:rFonts w:asciiTheme="minorEastAsia" w:hAnsiTheme="minorEastAsia"/>
                <w:sz w:val="24"/>
                <w:szCs w:val="24"/>
              </w:rPr>
              <w:t>）</w:t>
            </w:r>
            <w:r w:rsidR="003F0E58" w:rsidRPr="00F23324">
              <w:rPr>
                <w:rFonts w:asciiTheme="minorEastAsia" w:hAnsiTheme="minorEastAsia" w:hint="eastAsia"/>
                <w:sz w:val="24"/>
                <w:szCs w:val="24"/>
              </w:rPr>
              <w:t>白色布粘着</w:t>
            </w:r>
            <w:r w:rsidR="0038627E" w:rsidRPr="00F23324">
              <w:rPr>
                <w:rFonts w:asciiTheme="minorEastAsia" w:hAnsiTheme="minorEastAsia" w:hint="eastAsia"/>
                <w:sz w:val="24"/>
                <w:szCs w:val="24"/>
              </w:rPr>
              <w:t>テープで覆い，マジックで正しい番号を書</w:t>
            </w:r>
            <w:r w:rsidR="003F0E58" w:rsidRPr="00F23324">
              <w:rPr>
                <w:rFonts w:asciiTheme="minorEastAsia" w:hAnsiTheme="minorEastAsia" w:hint="eastAsia"/>
                <w:sz w:val="24"/>
                <w:szCs w:val="24"/>
              </w:rPr>
              <w:t>かせる。</w:t>
            </w:r>
          </w:p>
        </w:tc>
      </w:tr>
      <w:tr w:rsidR="002A5DA8" w:rsidRPr="00F23324" w14:paraId="04CDA2AB" w14:textId="77777777" w:rsidTr="00C865D2">
        <w:tc>
          <w:tcPr>
            <w:tcW w:w="4393" w:type="dxa"/>
            <w:vAlign w:val="center"/>
          </w:tcPr>
          <w:p w14:paraId="5BFF3D59" w14:textId="07DB58E9" w:rsidR="002A5DA8" w:rsidRPr="00F23324" w:rsidRDefault="003134AD"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控えで他チームに迷惑になる行為（不必要な呼吸音，立ち歩く，必要以上に大きな発声など）を行う</w:t>
            </w:r>
          </w:p>
        </w:tc>
        <w:tc>
          <w:tcPr>
            <w:tcW w:w="4814" w:type="dxa"/>
          </w:tcPr>
          <w:p w14:paraId="69E156D9" w14:textId="09C34497" w:rsidR="002A5DA8" w:rsidRPr="00F23324" w:rsidRDefault="003134AD" w:rsidP="000B2FA3">
            <w:pPr>
              <w:spacing w:line="320" w:lineRule="exact"/>
              <w:jc w:val="left"/>
              <w:rPr>
                <w:rFonts w:asciiTheme="minorEastAsia" w:hAnsiTheme="minorEastAsia"/>
                <w:sz w:val="24"/>
                <w:szCs w:val="24"/>
              </w:rPr>
            </w:pPr>
            <w:r w:rsidRPr="00F23324">
              <w:rPr>
                <w:rFonts w:asciiTheme="minorEastAsia" w:hAnsiTheme="minorEastAsia" w:hint="eastAsia"/>
                <w:sz w:val="24"/>
                <w:szCs w:val="24"/>
              </w:rPr>
              <w:t>注意する</w:t>
            </w:r>
            <w:r w:rsidR="003F0E58" w:rsidRPr="00F23324">
              <w:rPr>
                <w:rFonts w:asciiTheme="minorEastAsia" w:hAnsiTheme="minorEastAsia" w:hint="eastAsia"/>
                <w:sz w:val="24"/>
                <w:szCs w:val="24"/>
              </w:rPr>
              <w:t>。</w:t>
            </w:r>
          </w:p>
        </w:tc>
      </w:tr>
    </w:tbl>
    <w:p w14:paraId="61805598" w14:textId="147590C9" w:rsidR="00BE0F2F" w:rsidRPr="00F23324" w:rsidRDefault="00BE0F2F">
      <w:pPr>
        <w:rPr>
          <w:rFonts w:asciiTheme="minorEastAsia" w:hAnsiTheme="minorEastAsia"/>
          <w:sz w:val="24"/>
          <w:szCs w:val="24"/>
        </w:rPr>
      </w:pPr>
    </w:p>
    <w:sectPr w:rsidR="00BE0F2F" w:rsidRPr="00F23324" w:rsidSect="00576E22">
      <w:headerReference w:type="default" r:id="rId6"/>
      <w:pgSz w:w="11906" w:h="16838" w:code="9"/>
      <w:pgMar w:top="1134" w:right="1134" w:bottom="1134" w:left="1134" w:header="851" w:footer="992" w:gutter="0"/>
      <w:cols w:space="425"/>
      <w:docGrid w:type="linesAndChars" w:linePitch="34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08DE0" w14:textId="77777777" w:rsidR="00DE4F30" w:rsidRDefault="00DE4F30" w:rsidP="00245587">
      <w:r>
        <w:separator/>
      </w:r>
    </w:p>
  </w:endnote>
  <w:endnote w:type="continuationSeparator" w:id="0">
    <w:p w14:paraId="1FA76DEE" w14:textId="77777777" w:rsidR="00DE4F30" w:rsidRDefault="00DE4F30" w:rsidP="00245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B96B" w14:textId="77777777" w:rsidR="00DE4F30" w:rsidRDefault="00DE4F30" w:rsidP="00245587">
      <w:r>
        <w:separator/>
      </w:r>
    </w:p>
  </w:footnote>
  <w:footnote w:type="continuationSeparator" w:id="0">
    <w:p w14:paraId="5E64FFB8" w14:textId="77777777" w:rsidR="00DE4F30" w:rsidRDefault="00DE4F30" w:rsidP="00245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F2A6D" w14:textId="0707DAB2" w:rsidR="00A27D8C" w:rsidRPr="005921E1" w:rsidRDefault="00A27D8C">
    <w:pPr>
      <w:pStyle w:val="a3"/>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173"/>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DAE"/>
    <w:rsid w:val="00010B88"/>
    <w:rsid w:val="000457A3"/>
    <w:rsid w:val="000B2FA3"/>
    <w:rsid w:val="001B128F"/>
    <w:rsid w:val="001D5641"/>
    <w:rsid w:val="00204DA3"/>
    <w:rsid w:val="00241C15"/>
    <w:rsid w:val="00245587"/>
    <w:rsid w:val="00282EDA"/>
    <w:rsid w:val="00283BAC"/>
    <w:rsid w:val="002A5DA8"/>
    <w:rsid w:val="002B0B33"/>
    <w:rsid w:val="002F49D5"/>
    <w:rsid w:val="003126E3"/>
    <w:rsid w:val="003134AD"/>
    <w:rsid w:val="00350274"/>
    <w:rsid w:val="00371EBF"/>
    <w:rsid w:val="0038627E"/>
    <w:rsid w:val="00395737"/>
    <w:rsid w:val="003F0E58"/>
    <w:rsid w:val="00414B7D"/>
    <w:rsid w:val="00465516"/>
    <w:rsid w:val="00473143"/>
    <w:rsid w:val="004764DF"/>
    <w:rsid w:val="00477FD8"/>
    <w:rsid w:val="00492989"/>
    <w:rsid w:val="004C3615"/>
    <w:rsid w:val="005479DB"/>
    <w:rsid w:val="00567BA2"/>
    <w:rsid w:val="00576E22"/>
    <w:rsid w:val="005921E1"/>
    <w:rsid w:val="005C2EBA"/>
    <w:rsid w:val="005F7659"/>
    <w:rsid w:val="007639A4"/>
    <w:rsid w:val="007B3E04"/>
    <w:rsid w:val="008038A2"/>
    <w:rsid w:val="00836B10"/>
    <w:rsid w:val="00847796"/>
    <w:rsid w:val="008B0534"/>
    <w:rsid w:val="008D06C0"/>
    <w:rsid w:val="008F5A21"/>
    <w:rsid w:val="009D3253"/>
    <w:rsid w:val="009F6371"/>
    <w:rsid w:val="00A27D8C"/>
    <w:rsid w:val="00A77C2E"/>
    <w:rsid w:val="00B47B12"/>
    <w:rsid w:val="00BA04CF"/>
    <w:rsid w:val="00BC4DC9"/>
    <w:rsid w:val="00BE0F2F"/>
    <w:rsid w:val="00C65DAE"/>
    <w:rsid w:val="00DE4F30"/>
    <w:rsid w:val="00E00736"/>
    <w:rsid w:val="00E34C2B"/>
    <w:rsid w:val="00E637CC"/>
    <w:rsid w:val="00E83AF2"/>
    <w:rsid w:val="00ED3A19"/>
    <w:rsid w:val="00F14841"/>
    <w:rsid w:val="00F22B64"/>
    <w:rsid w:val="00F23324"/>
    <w:rsid w:val="00FA47AA"/>
    <w:rsid w:val="00FF6F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5D219A"/>
  <w15:chartTrackingRefBased/>
  <w15:docId w15:val="{5A155D09-8A4C-4AA3-98CD-F806146C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87"/>
    <w:pPr>
      <w:tabs>
        <w:tab w:val="center" w:pos="4252"/>
        <w:tab w:val="right" w:pos="8504"/>
      </w:tabs>
      <w:snapToGrid w:val="0"/>
    </w:pPr>
  </w:style>
  <w:style w:type="character" w:customStyle="1" w:styleId="a4">
    <w:name w:val="ヘッダー (文字)"/>
    <w:basedOn w:val="a0"/>
    <w:link w:val="a3"/>
    <w:uiPriority w:val="99"/>
    <w:rsid w:val="00245587"/>
  </w:style>
  <w:style w:type="paragraph" w:styleId="a5">
    <w:name w:val="footer"/>
    <w:basedOn w:val="a"/>
    <w:link w:val="a6"/>
    <w:uiPriority w:val="99"/>
    <w:unhideWhenUsed/>
    <w:rsid w:val="00245587"/>
    <w:pPr>
      <w:tabs>
        <w:tab w:val="center" w:pos="4252"/>
        <w:tab w:val="right" w:pos="8504"/>
      </w:tabs>
      <w:snapToGrid w:val="0"/>
    </w:pPr>
  </w:style>
  <w:style w:type="character" w:customStyle="1" w:styleId="a6">
    <w:name w:val="フッター (文字)"/>
    <w:basedOn w:val="a0"/>
    <w:link w:val="a5"/>
    <w:uiPriority w:val="99"/>
    <w:rsid w:val="00245587"/>
  </w:style>
  <w:style w:type="table" w:styleId="a7">
    <w:name w:val="Table Grid"/>
    <w:basedOn w:val="a1"/>
    <w:uiPriority w:val="39"/>
    <w:rsid w:val="002A5D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D8C"/>
    <w:rPr>
      <w:rFonts w:ascii="Meiryo UI" w:eastAsia="Meiryo UI"/>
      <w:sz w:val="18"/>
      <w:szCs w:val="18"/>
    </w:rPr>
  </w:style>
  <w:style w:type="character" w:customStyle="1" w:styleId="a9">
    <w:name w:val="吹き出し (文字)"/>
    <w:basedOn w:val="a0"/>
    <w:link w:val="a8"/>
    <w:uiPriority w:val="99"/>
    <w:semiHidden/>
    <w:rsid w:val="00A27D8C"/>
    <w:rPr>
      <w:rFonts w:ascii="Meiryo UI" w:eastAsia="Meiryo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233</Words>
  <Characters>1331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大倉 一也</dc:creator>
  <cp:keywords/>
  <dc:description/>
  <cp:lastModifiedBy>松崎　賢一</cp:lastModifiedBy>
  <cp:revision>5</cp:revision>
  <cp:lastPrinted>2022-11-22T10:49:00Z</cp:lastPrinted>
  <dcterms:created xsi:type="dcterms:W3CDTF">2023-11-18T10:18:00Z</dcterms:created>
  <dcterms:modified xsi:type="dcterms:W3CDTF">2024-11-17T23:28:00Z</dcterms:modified>
</cp:coreProperties>
</file>